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20" w:rsidRDefault="00647B20" w:rsidP="00647B2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Università di Trento</w:t>
      </w:r>
    </w:p>
    <w:p w:rsidR="00647B20" w:rsidRPr="007D32CE" w:rsidRDefault="00647B20" w:rsidP="00647B20">
      <w:pPr>
        <w:spacing w:after="0" w:line="240" w:lineRule="auto"/>
        <w:jc w:val="both"/>
        <w:rPr>
          <w:b/>
          <w:sz w:val="24"/>
          <w:szCs w:val="24"/>
        </w:rPr>
      </w:pPr>
      <w:r w:rsidRPr="007D32CE">
        <w:rPr>
          <w:b/>
          <w:sz w:val="24"/>
          <w:szCs w:val="24"/>
        </w:rPr>
        <w:t xml:space="preserve">GUERRE E DOPOGUERRA. </w:t>
      </w:r>
    </w:p>
    <w:p w:rsidR="00647B20" w:rsidRPr="00D41C02" w:rsidRDefault="00647B20" w:rsidP="00647B2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D32CE">
        <w:rPr>
          <w:rFonts w:cs="Times New Roman"/>
          <w:b/>
          <w:sz w:val="24"/>
          <w:szCs w:val="24"/>
        </w:rPr>
        <w:t xml:space="preserve">Stati e società, mentalità, strutture materiali. </w:t>
      </w:r>
      <w:r w:rsidRPr="00D41C02">
        <w:rPr>
          <w:rFonts w:cs="Times New Roman"/>
          <w:b/>
          <w:sz w:val="24"/>
          <w:szCs w:val="24"/>
        </w:rPr>
        <w:t xml:space="preserve">Riflessioni attorno al centenario </w:t>
      </w:r>
    </w:p>
    <w:p w:rsidR="00647B20" w:rsidRDefault="00647B20" w:rsidP="00647B20">
      <w:pPr>
        <w:spacing w:after="0" w:line="360" w:lineRule="auto"/>
      </w:pPr>
    </w:p>
    <w:p w:rsidR="00134B38" w:rsidRDefault="00134B38" w:rsidP="00647B20">
      <w:pPr>
        <w:spacing w:after="0" w:line="360" w:lineRule="auto"/>
        <w:jc w:val="center"/>
      </w:pPr>
      <w:r>
        <w:t>Seminario di studio</w:t>
      </w:r>
    </w:p>
    <w:p w:rsidR="00134B38" w:rsidRPr="00134B38" w:rsidRDefault="00134B38" w:rsidP="00134B38">
      <w:pPr>
        <w:spacing w:after="0" w:line="360" w:lineRule="auto"/>
        <w:jc w:val="center"/>
        <w:rPr>
          <w:b/>
        </w:rPr>
      </w:pPr>
      <w:r w:rsidRPr="00134B38">
        <w:rPr>
          <w:b/>
        </w:rPr>
        <w:t>GRANDE GUERRA, SCUOLA ED EDUCAZIONE</w:t>
      </w:r>
      <w:r w:rsidR="00621DCB">
        <w:rPr>
          <w:b/>
        </w:rPr>
        <w:t xml:space="preserve"> IN TRENTINO</w:t>
      </w:r>
      <w:bookmarkStart w:id="0" w:name="_GoBack"/>
      <w:bookmarkEnd w:id="0"/>
    </w:p>
    <w:p w:rsidR="00134B38" w:rsidRDefault="00134B38" w:rsidP="00134B38">
      <w:pPr>
        <w:spacing w:after="0" w:line="360" w:lineRule="auto"/>
      </w:pPr>
    </w:p>
    <w:p w:rsidR="00647B20" w:rsidRPr="00647B20" w:rsidRDefault="00647B20" w:rsidP="00647B20">
      <w:pPr>
        <w:spacing w:after="0" w:line="360" w:lineRule="auto"/>
        <w:rPr>
          <w:b/>
        </w:rPr>
      </w:pPr>
      <w:r>
        <w:rPr>
          <w:b/>
        </w:rPr>
        <w:t xml:space="preserve">1. </w:t>
      </w:r>
      <w:r w:rsidRPr="00647B20">
        <w:rPr>
          <w:b/>
        </w:rPr>
        <w:t>Obiettivo</w:t>
      </w:r>
    </w:p>
    <w:p w:rsidR="00134B38" w:rsidRDefault="003763EA" w:rsidP="00647B20">
      <w:pPr>
        <w:spacing w:after="0" w:line="240" w:lineRule="auto"/>
        <w:jc w:val="both"/>
      </w:pPr>
      <w:r>
        <w:t xml:space="preserve">   Il seminario di studio intende mettere a fuoco</w:t>
      </w:r>
      <w:r w:rsidR="00E16F55">
        <w:t>, in un orizzonte di ampio respiro,</w:t>
      </w:r>
      <w:r>
        <w:t xml:space="preserve"> il coinvolgimento della scuola trentina nella Grande Guerra e nel regime provvisorio del primo dopoguerra. Mentre la fase</w:t>
      </w:r>
      <w:r w:rsidR="004C524F">
        <w:t xml:space="preserve"> precedente</w:t>
      </w:r>
      <w:r>
        <w:t xml:space="preserve"> della mobil</w:t>
      </w:r>
      <w:r w:rsidR="004C524F">
        <w:t>itazione</w:t>
      </w:r>
      <w:r>
        <w:t xml:space="preserve"> aveva spesso trasformato l</w:t>
      </w:r>
      <w:r w:rsidR="00B90A16">
        <w:t>e scuole in «trincee nazionali» e alimentato nella vita pubblica forme varie di irredentismo studentesco,</w:t>
      </w:r>
      <w:r>
        <w:t xml:space="preserve"> con</w:t>
      </w:r>
      <w:r w:rsidR="004F7ECF">
        <w:t xml:space="preserve"> lo scoppio</w:t>
      </w:r>
      <w:r w:rsidR="004C524F">
        <w:t xml:space="preserve"> del conflitto</w:t>
      </w:r>
      <w:r w:rsidR="00B90A16">
        <w:t xml:space="preserve"> le scuole trentine entrano in una nuova fase, segnata dalle emergenze e dai drammi della guerra, ma anche da</w:t>
      </w:r>
      <w:r w:rsidR="004F7ECF">
        <w:t xml:space="preserve"> laceranti</w:t>
      </w:r>
      <w:r w:rsidR="00FF0728">
        <w:t xml:space="preserve"> contrapposizioni</w:t>
      </w:r>
      <w:r w:rsidR="004F7ECF">
        <w:t xml:space="preserve"> patriottiche</w:t>
      </w:r>
      <w:r w:rsidR="00FF0728">
        <w:t xml:space="preserve"> e da</w:t>
      </w:r>
      <w:r w:rsidR="00B90A16">
        <w:t xml:space="preserve"> un ferreo controllo</w:t>
      </w:r>
      <w:r w:rsidR="00FF0728">
        <w:t xml:space="preserve"> politico nelle zone militarmente occupate dagli austriaci  e poi dagli italiani.</w:t>
      </w:r>
      <w:r w:rsidR="004F7ECF">
        <w:t xml:space="preserve"> Fin dal 1917, t</w:t>
      </w:r>
      <w:r w:rsidR="00647B20">
        <w:t>ramite il Comando Supremo dell’E</w:t>
      </w:r>
      <w:r w:rsidR="004F7ECF">
        <w:t>sercito, l’Italia avvia una politica scolastica «nei territori rivendicati»</w:t>
      </w:r>
      <w:r w:rsidR="0073412F">
        <w:t>, politica che prosegue dal luglio 1919 sotto l’</w:t>
      </w:r>
      <w:r w:rsidR="008160F5">
        <w:t>amministrazione civile del commissario</w:t>
      </w:r>
      <w:r w:rsidR="0073412F">
        <w:t xml:space="preserve"> Luigi </w:t>
      </w:r>
      <w:proofErr w:type="spellStart"/>
      <w:r w:rsidR="0073412F">
        <w:t>Credaro</w:t>
      </w:r>
      <w:proofErr w:type="spellEnd"/>
      <w:r w:rsidR="0073412F">
        <w:t>, pedagogista famoso e già ministro della</w:t>
      </w:r>
      <w:r w:rsidR="00B13401">
        <w:t xml:space="preserve"> Pubblica Istruzione del Regno</w:t>
      </w:r>
      <w:r w:rsidR="0073412F">
        <w:t>.</w:t>
      </w:r>
      <w:r w:rsidR="008160F5">
        <w:t xml:space="preserve"> Ma la transizione delle scuole trentine nel sistema scolastico italiano, all’interno di un regime liberal-democratico ormai vacillante, è tutt’altro che facile</w:t>
      </w:r>
      <w:r w:rsidR="00B13401">
        <w:t>, in primo luogo per insegnanti e studenti.</w:t>
      </w:r>
    </w:p>
    <w:p w:rsidR="00647B20" w:rsidRDefault="00647B20" w:rsidP="003763EA">
      <w:pPr>
        <w:spacing w:after="0" w:line="360" w:lineRule="auto"/>
        <w:jc w:val="both"/>
      </w:pPr>
    </w:p>
    <w:p w:rsidR="00647B20" w:rsidRDefault="00647B20" w:rsidP="004C3242">
      <w:pPr>
        <w:spacing w:after="0" w:line="360" w:lineRule="auto"/>
        <w:jc w:val="both"/>
      </w:pPr>
      <w:r>
        <w:t xml:space="preserve">2. </w:t>
      </w:r>
      <w:r w:rsidR="00B17DED">
        <w:rPr>
          <w:b/>
        </w:rPr>
        <w:t>Programma</w:t>
      </w:r>
    </w:p>
    <w:p w:rsidR="00647B20" w:rsidRDefault="00647B20" w:rsidP="004C3242">
      <w:pPr>
        <w:spacing w:after="0" w:line="240" w:lineRule="auto"/>
        <w:jc w:val="both"/>
      </w:pPr>
      <w:r>
        <w:t>- ore  9.30</w:t>
      </w:r>
      <w:r w:rsidR="00433CA1">
        <w:t xml:space="preserve"> </w:t>
      </w:r>
      <w:r>
        <w:t>:</w:t>
      </w:r>
      <w:r w:rsidR="00433CA1">
        <w:t xml:space="preserve"> Saluto di</w:t>
      </w:r>
      <w:r>
        <w:t xml:space="preserve"> Gustavo Corni – Coordinatore scientifico del Progetto “Guerre e dopoguerra”</w:t>
      </w:r>
    </w:p>
    <w:p w:rsidR="00647B20" w:rsidRDefault="00647B20" w:rsidP="00647B20">
      <w:pPr>
        <w:spacing w:after="0" w:line="240" w:lineRule="auto"/>
        <w:jc w:val="both"/>
      </w:pPr>
      <w:r>
        <w:t xml:space="preserve">                   </w:t>
      </w:r>
      <w:r w:rsidR="00433CA1">
        <w:t xml:space="preserve">  Introduzione di</w:t>
      </w:r>
      <w:r>
        <w:t xml:space="preserve"> Paolo </w:t>
      </w:r>
      <w:proofErr w:type="spellStart"/>
      <w:r>
        <w:t>Marangon</w:t>
      </w:r>
      <w:proofErr w:type="spellEnd"/>
      <w:r w:rsidR="00433CA1">
        <w:t xml:space="preserve"> – Coordinatore scientifico del Seminario</w:t>
      </w:r>
    </w:p>
    <w:p w:rsidR="00EE3A9E" w:rsidRDefault="00960CF1" w:rsidP="00EE3A9E">
      <w:pPr>
        <w:spacing w:after="0" w:line="240" w:lineRule="auto"/>
        <w:jc w:val="both"/>
      </w:pPr>
      <w:r>
        <w:t xml:space="preserve">-ore 10.00: </w:t>
      </w:r>
      <w:r w:rsidR="00EE3A9E" w:rsidRPr="00EE3A9E">
        <w:rPr>
          <w:i/>
        </w:rPr>
        <w:t>Tentativi di nazionalizzazione dell'infanzia e della gioventù nella recente storiografia italiana</w:t>
      </w:r>
    </w:p>
    <w:p w:rsidR="00134B38" w:rsidRDefault="00EE3A9E" w:rsidP="00EE3A9E">
      <w:pPr>
        <w:spacing w:after="0" w:line="240" w:lineRule="auto"/>
      </w:pPr>
      <w:r>
        <w:t xml:space="preserve">                     </w:t>
      </w:r>
      <w:r w:rsidR="00433CA1">
        <w:t>Angelo Gaudio – Università di Udine</w:t>
      </w:r>
    </w:p>
    <w:p w:rsidR="00EE3A9E" w:rsidRDefault="00EE3A9E" w:rsidP="00EE3A9E">
      <w:pPr>
        <w:spacing w:after="0" w:line="240" w:lineRule="auto"/>
        <w:jc w:val="both"/>
      </w:pPr>
      <w:r>
        <w:t xml:space="preserve">                     </w:t>
      </w:r>
      <w:r w:rsidRPr="00960CF1">
        <w:rPr>
          <w:bCs/>
          <w:i/>
          <w:iCs/>
        </w:rPr>
        <w:t>Padre Gemelli: psicologia del soldato, educazione del militante</w:t>
      </w:r>
      <w:r>
        <w:rPr>
          <w:bCs/>
          <w:i/>
          <w:iCs/>
        </w:rPr>
        <w:t xml:space="preserve"> </w:t>
      </w:r>
    </w:p>
    <w:p w:rsidR="00EE3A9E" w:rsidRDefault="00EE3A9E" w:rsidP="00EE3A9E">
      <w:pPr>
        <w:spacing w:after="0" w:line="240" w:lineRule="auto"/>
        <w:jc w:val="both"/>
      </w:pPr>
      <w:r>
        <w:t xml:space="preserve">                     Fulvio De Giorgi – Università di Modena e Reggio</w:t>
      </w:r>
    </w:p>
    <w:p w:rsidR="00960CF1" w:rsidRDefault="00960CF1" w:rsidP="00647B20">
      <w:pPr>
        <w:spacing w:after="0" w:line="240" w:lineRule="auto"/>
      </w:pPr>
    </w:p>
    <w:p w:rsidR="00433CA1" w:rsidRDefault="00163773" w:rsidP="00163773">
      <w:pPr>
        <w:spacing w:after="0" w:line="240" w:lineRule="auto"/>
      </w:pPr>
      <w:r>
        <w:t>-</w:t>
      </w:r>
      <w:r w:rsidR="00433CA1">
        <w:t>ore 11.30: Dibattito</w:t>
      </w:r>
    </w:p>
    <w:p w:rsidR="00433CA1" w:rsidRDefault="00433CA1" w:rsidP="00647B20">
      <w:pPr>
        <w:spacing w:after="0" w:line="240" w:lineRule="auto"/>
      </w:pPr>
    </w:p>
    <w:p w:rsidR="00EA3918" w:rsidRPr="00F36193" w:rsidRDefault="00163773" w:rsidP="00EA3918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>-</w:t>
      </w:r>
      <w:r w:rsidR="00EA3918">
        <w:t xml:space="preserve">ore 14.30: </w:t>
      </w:r>
      <w:r w:rsidR="00EA3918" w:rsidRPr="00F36193">
        <w:rPr>
          <w:rFonts w:eastAsia="Times New Roman"/>
          <w:i/>
          <w:color w:val="000000"/>
        </w:rPr>
        <w:t>Ribellione giovanile, movimenti studenteschi, lotta nazionale nel Trentino del primo</w:t>
      </w:r>
      <w:r w:rsidR="00F36193">
        <w:rPr>
          <w:rFonts w:eastAsia="Times New Roman"/>
          <w:i/>
          <w:color w:val="000000"/>
        </w:rPr>
        <w:t xml:space="preserve"> ’900</w:t>
      </w:r>
    </w:p>
    <w:p w:rsidR="00433CA1" w:rsidRPr="00EA3918" w:rsidRDefault="00EA3918" w:rsidP="00EA39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</w:t>
      </w:r>
      <w:r>
        <w:t xml:space="preserve">  </w:t>
      </w:r>
      <w:r w:rsidR="00F36193">
        <w:t xml:space="preserve"> </w:t>
      </w:r>
      <w:r w:rsidR="00433CA1">
        <w:t xml:space="preserve">Fabrizio </w:t>
      </w:r>
      <w:proofErr w:type="spellStart"/>
      <w:r w:rsidR="00433CA1">
        <w:t>Rasera</w:t>
      </w:r>
      <w:proofErr w:type="spellEnd"/>
      <w:r w:rsidR="00433CA1">
        <w:t xml:space="preserve"> – Accademia Roveretana degli Agiati</w:t>
      </w:r>
    </w:p>
    <w:p w:rsidR="00433CA1" w:rsidRDefault="00960CF1" w:rsidP="00647B20">
      <w:pPr>
        <w:spacing w:after="0" w:line="240" w:lineRule="auto"/>
      </w:pPr>
      <w:r>
        <w:t xml:space="preserve">                     </w:t>
      </w:r>
      <w:r w:rsidR="00433CA1" w:rsidRPr="00960CF1">
        <w:rPr>
          <w:i/>
        </w:rPr>
        <w:t>Fare gli italiani: le scuole in Trentino nel primo dopoguerra</w:t>
      </w:r>
    </w:p>
    <w:p w:rsidR="00433CA1" w:rsidRDefault="00433CA1" w:rsidP="00647B20">
      <w:pPr>
        <w:spacing w:after="0" w:line="240" w:lineRule="auto"/>
      </w:pPr>
      <w:r>
        <w:t xml:space="preserve">                     </w:t>
      </w:r>
      <w:r w:rsidR="00163773">
        <w:t>Quinto Antonelli – Museo Storico del Trentino</w:t>
      </w:r>
    </w:p>
    <w:p w:rsidR="00163773" w:rsidRDefault="00163773" w:rsidP="00647B20">
      <w:pPr>
        <w:spacing w:after="0" w:line="240" w:lineRule="auto"/>
      </w:pPr>
      <w:r>
        <w:t>-ore 16.00: Dibattito</w:t>
      </w:r>
    </w:p>
    <w:p w:rsidR="00163773" w:rsidRDefault="00163773" w:rsidP="004C3242">
      <w:pPr>
        <w:spacing w:after="0" w:line="360" w:lineRule="auto"/>
      </w:pPr>
      <w:r>
        <w:t>-ore 17.00: Conclusioni</w:t>
      </w:r>
    </w:p>
    <w:p w:rsidR="00163773" w:rsidRDefault="00163773" w:rsidP="004C3242">
      <w:pPr>
        <w:spacing w:after="0" w:line="240" w:lineRule="auto"/>
      </w:pPr>
    </w:p>
    <w:p w:rsidR="004C3242" w:rsidRDefault="00163773" w:rsidP="004C3242">
      <w:pPr>
        <w:spacing w:after="0" w:line="360" w:lineRule="auto"/>
        <w:rPr>
          <w:b/>
        </w:rPr>
      </w:pPr>
      <w:r>
        <w:t xml:space="preserve">3. </w:t>
      </w:r>
      <w:r w:rsidRPr="00163773">
        <w:rPr>
          <w:b/>
        </w:rPr>
        <w:t>Destinatari</w:t>
      </w:r>
    </w:p>
    <w:p w:rsidR="00163773" w:rsidRDefault="00163773" w:rsidP="004C3242">
      <w:pPr>
        <w:spacing w:after="0" w:line="240" w:lineRule="auto"/>
        <w:jc w:val="both"/>
      </w:pPr>
      <w:r>
        <w:rPr>
          <w:b/>
        </w:rPr>
        <w:t xml:space="preserve">   </w:t>
      </w:r>
      <w:r>
        <w:t>Il seminario è rivolto in primo luogo ai partecipanti al corso di “Storia della pedagogia” della laurea triennale in Filosofia,</w:t>
      </w:r>
      <w:r w:rsidR="00D41C02">
        <w:t xml:space="preserve"> con i quali verrà adeguatamente preparato,</w:t>
      </w:r>
      <w:r>
        <w:t xml:space="preserve"> ma è naturalmente aperto a tutti gli studenti del Dipartimento di Lettere e Filos</w:t>
      </w:r>
      <w:r w:rsidR="003765D7">
        <w:t>ofia e dei Dipartimenti vicini</w:t>
      </w:r>
      <w:r>
        <w:t xml:space="preserve"> (Economia, Giurisprudenza, Sociologia).</w:t>
      </w:r>
    </w:p>
    <w:p w:rsidR="004C3242" w:rsidRDefault="004C3242" w:rsidP="004C3242">
      <w:pPr>
        <w:spacing w:after="0" w:line="240" w:lineRule="auto"/>
      </w:pPr>
    </w:p>
    <w:p w:rsidR="004C3242" w:rsidRDefault="004C3242" w:rsidP="004C3242">
      <w:pPr>
        <w:spacing w:after="0" w:line="360" w:lineRule="auto"/>
        <w:rPr>
          <w:b/>
        </w:rPr>
      </w:pPr>
      <w:r>
        <w:t xml:space="preserve">4. </w:t>
      </w:r>
      <w:r w:rsidRPr="004C3242">
        <w:rPr>
          <w:b/>
        </w:rPr>
        <w:t>Luogo e data</w:t>
      </w:r>
    </w:p>
    <w:p w:rsidR="004C3242" w:rsidRDefault="004C3242" w:rsidP="004C3242">
      <w:pPr>
        <w:spacing w:after="0" w:line="360" w:lineRule="auto"/>
      </w:pPr>
      <w:r>
        <w:t xml:space="preserve">Il seminario si svolgerà presso il Dipartimento di Lettere e Filosofia, via Tommaso </w:t>
      </w:r>
      <w:proofErr w:type="spellStart"/>
      <w:r>
        <w:t>Gar</w:t>
      </w:r>
      <w:proofErr w:type="spellEnd"/>
      <w:r>
        <w:t xml:space="preserve"> 14, Trento.</w:t>
      </w:r>
    </w:p>
    <w:p w:rsidR="004C3242" w:rsidRPr="004C3242" w:rsidRDefault="00960CF1" w:rsidP="004C3242">
      <w:pPr>
        <w:spacing w:after="0" w:line="360" w:lineRule="auto"/>
      </w:pPr>
      <w:r>
        <w:t>Data</w:t>
      </w:r>
      <w:r w:rsidR="004C3242">
        <w:t>: 12 dicembre 2014.</w:t>
      </w:r>
    </w:p>
    <w:sectPr w:rsidR="004C3242" w:rsidRPr="004C3242" w:rsidSect="00CA1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C5D"/>
    <w:multiLevelType w:val="hybridMultilevel"/>
    <w:tmpl w:val="BC4C4206"/>
    <w:lvl w:ilvl="0" w:tplc="4B7C51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17A"/>
    <w:multiLevelType w:val="hybridMultilevel"/>
    <w:tmpl w:val="2FEE2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1F5C"/>
    <w:multiLevelType w:val="hybridMultilevel"/>
    <w:tmpl w:val="F59ABA7C"/>
    <w:lvl w:ilvl="0" w:tplc="314A32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1E5B"/>
    <w:multiLevelType w:val="hybridMultilevel"/>
    <w:tmpl w:val="4E1CEF54"/>
    <w:lvl w:ilvl="0" w:tplc="A2E4A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62D7"/>
    <w:multiLevelType w:val="hybridMultilevel"/>
    <w:tmpl w:val="C086799A"/>
    <w:lvl w:ilvl="0" w:tplc="97F408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3241"/>
    <w:multiLevelType w:val="hybridMultilevel"/>
    <w:tmpl w:val="CF101CB8"/>
    <w:lvl w:ilvl="0" w:tplc="7FEC26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4B38"/>
    <w:rsid w:val="00063876"/>
    <w:rsid w:val="000A6253"/>
    <w:rsid w:val="00134B38"/>
    <w:rsid w:val="00163773"/>
    <w:rsid w:val="001F6405"/>
    <w:rsid w:val="002B6041"/>
    <w:rsid w:val="003763EA"/>
    <w:rsid w:val="003765D7"/>
    <w:rsid w:val="00391464"/>
    <w:rsid w:val="00433CA1"/>
    <w:rsid w:val="004A1C9A"/>
    <w:rsid w:val="004C3242"/>
    <w:rsid w:val="004C524F"/>
    <w:rsid w:val="004F7ECF"/>
    <w:rsid w:val="00621DCB"/>
    <w:rsid w:val="00647B20"/>
    <w:rsid w:val="0073412F"/>
    <w:rsid w:val="008160F5"/>
    <w:rsid w:val="00960CF1"/>
    <w:rsid w:val="00A84357"/>
    <w:rsid w:val="00B13401"/>
    <w:rsid w:val="00B17DED"/>
    <w:rsid w:val="00B61ACE"/>
    <w:rsid w:val="00B90A16"/>
    <w:rsid w:val="00CA116C"/>
    <w:rsid w:val="00D41C02"/>
    <w:rsid w:val="00E16F55"/>
    <w:rsid w:val="00EA3918"/>
    <w:rsid w:val="00EE3A9E"/>
    <w:rsid w:val="00F36193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0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Marangon</dc:creator>
  <cp:lastModifiedBy>chiara</cp:lastModifiedBy>
  <cp:revision>2</cp:revision>
  <cp:lastPrinted>2014-09-09T09:40:00Z</cp:lastPrinted>
  <dcterms:created xsi:type="dcterms:W3CDTF">2014-09-28T07:26:00Z</dcterms:created>
  <dcterms:modified xsi:type="dcterms:W3CDTF">2014-09-28T07:26:00Z</dcterms:modified>
</cp:coreProperties>
</file>